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C77" w:rsidRDefault="00F21C77" w:rsidP="00F21C77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F21C77" w:rsidRDefault="00F21C77" w:rsidP="00F21C77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:rsidR="00F21C77" w:rsidRDefault="00F21C77" w:rsidP="00F21C77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F21C77" w:rsidRPr="00F21C77" w:rsidRDefault="00F21C77" w:rsidP="00F21C77">
      <w:pPr>
        <w:jc w:val="left"/>
        <w:rPr>
          <w:rFonts w:ascii="仿宋" w:eastAsia="仿宋" w:hAnsi="仿宋"/>
          <w:sz w:val="32"/>
          <w:szCs w:val="32"/>
        </w:rPr>
      </w:pPr>
      <w:r w:rsidRPr="00F21C77">
        <w:rPr>
          <w:rFonts w:ascii="仿宋" w:eastAsia="仿宋" w:hAnsi="仿宋" w:hint="eastAsia"/>
          <w:sz w:val="32"/>
          <w:szCs w:val="32"/>
        </w:rPr>
        <w:t>新民市职业中等专业学校</w:t>
      </w:r>
      <w:bookmarkStart w:id="0" w:name="_GoBack"/>
      <w:bookmarkEnd w:id="0"/>
    </w:p>
    <w:p w:rsidR="00F21C77" w:rsidRPr="00F21C77" w:rsidRDefault="00F21C77" w:rsidP="00F21C77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21C77"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F21C77" w:rsidRPr="00F21C77" w:rsidRDefault="00F21C77" w:rsidP="00F21C77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F21C77">
        <w:rPr>
          <w:rFonts w:ascii="仿宋_GB2312" w:eastAsia="仿宋_GB2312" w:hint="eastAsia"/>
          <w:bCs/>
          <w:sz w:val="32"/>
          <w:szCs w:val="32"/>
        </w:rPr>
        <w:t>10016会计专业教师</w:t>
      </w:r>
    </w:p>
    <w:p w:rsidR="00F21C77" w:rsidRPr="00F21C77" w:rsidRDefault="00F21C77" w:rsidP="00F21C77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21C77"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F21C77" w:rsidRPr="00F21C77" w:rsidRDefault="00F21C77" w:rsidP="00F21C77">
      <w:pPr>
        <w:spacing w:line="580" w:lineRule="exact"/>
        <w:ind w:firstLine="560"/>
        <w:rPr>
          <w:rFonts w:ascii="仿宋" w:eastAsia="仿宋" w:hAnsi="仿宋"/>
          <w:sz w:val="32"/>
          <w:szCs w:val="32"/>
        </w:rPr>
      </w:pPr>
      <w:r w:rsidRPr="00F21C77">
        <w:rPr>
          <w:rFonts w:ascii="仿宋" w:eastAsia="仿宋" w:hAnsi="仿宋" w:hint="eastAsia"/>
          <w:sz w:val="32"/>
          <w:szCs w:val="32"/>
        </w:rPr>
        <w:t>演示收银</w:t>
      </w:r>
      <w:proofErr w:type="gramStart"/>
      <w:r w:rsidRPr="00F21C77">
        <w:rPr>
          <w:rFonts w:ascii="仿宋" w:eastAsia="仿宋" w:hAnsi="仿宋" w:hint="eastAsia"/>
          <w:sz w:val="32"/>
          <w:szCs w:val="32"/>
        </w:rPr>
        <w:t>员语言</w:t>
      </w:r>
      <w:proofErr w:type="gramEnd"/>
      <w:r w:rsidRPr="00F21C77">
        <w:rPr>
          <w:rFonts w:ascii="仿宋" w:eastAsia="仿宋" w:hAnsi="仿宋" w:hint="eastAsia"/>
          <w:sz w:val="32"/>
          <w:szCs w:val="32"/>
        </w:rPr>
        <w:t>礼仪</w:t>
      </w:r>
    </w:p>
    <w:p w:rsidR="00F21C77" w:rsidRPr="00F21C77" w:rsidRDefault="00F21C77" w:rsidP="00F21C77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 w:rsidRPr="00F21C77"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F21C77" w:rsidRPr="00F21C77" w:rsidRDefault="00F21C77" w:rsidP="00F21C77">
      <w:pPr>
        <w:shd w:val="clear" w:color="auto" w:fill="FFFFFF"/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21C77">
        <w:rPr>
          <w:rFonts w:ascii="仿宋" w:eastAsia="仿宋" w:hAnsi="仿宋" w:hint="eastAsia"/>
          <w:sz w:val="32"/>
          <w:szCs w:val="32"/>
        </w:rPr>
        <w:t>本项实践操作要求教师正确演示收银员的</w:t>
      </w:r>
      <w:r w:rsidRPr="00F21C77">
        <w:rPr>
          <w:rFonts w:ascii="仿宋" w:eastAsia="仿宋" w:hAnsi="仿宋" w:hint="eastAsia"/>
          <w:b/>
          <w:sz w:val="32"/>
          <w:szCs w:val="32"/>
        </w:rPr>
        <w:t>语言礼仪</w:t>
      </w:r>
    </w:p>
    <w:p w:rsidR="00F21C77" w:rsidRPr="00F21C77" w:rsidRDefault="00F21C77" w:rsidP="00F21C77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21C77">
        <w:rPr>
          <w:rFonts w:ascii="仿宋" w:eastAsia="仿宋" w:hAnsi="仿宋" w:hint="eastAsia"/>
          <w:sz w:val="32"/>
          <w:szCs w:val="32"/>
        </w:rPr>
        <w:t>实践操作时间总时长为15分钟。</w:t>
      </w:r>
    </w:p>
    <w:p w:rsidR="00F21C77" w:rsidRPr="00CB0F76" w:rsidRDefault="00F21C77" w:rsidP="00F21C77">
      <w:pPr>
        <w:snapToGrid w:val="0"/>
        <w:spacing w:line="560" w:lineRule="exact"/>
        <w:ind w:firstLineChars="100" w:firstLine="321"/>
        <w:rPr>
          <w:rFonts w:ascii="仿宋" w:eastAsia="仿宋" w:hAnsi="仿宋"/>
          <w:sz w:val="32"/>
          <w:szCs w:val="32"/>
        </w:rPr>
      </w:pPr>
      <w:proofErr w:type="gramStart"/>
      <w:r w:rsidRPr="00CB0F76">
        <w:rPr>
          <w:rFonts w:ascii="仿宋" w:eastAsia="仿宋" w:hAnsi="仿宋" w:hint="eastAsia"/>
          <w:b/>
          <w:sz w:val="32"/>
          <w:szCs w:val="32"/>
        </w:rPr>
        <w:t>五</w:t>
      </w:r>
      <w:r w:rsidRPr="00CB0F76">
        <w:rPr>
          <w:rFonts w:ascii="仿宋" w:eastAsia="仿宋" w:hAnsi="仿宋" w:hint="eastAsia"/>
          <w:sz w:val="32"/>
          <w:szCs w:val="32"/>
        </w:rPr>
        <w:t>操作</w:t>
      </w:r>
      <w:proofErr w:type="gramEnd"/>
      <w:r w:rsidRPr="00CB0F76">
        <w:rPr>
          <w:rFonts w:ascii="仿宋" w:eastAsia="仿宋" w:hAnsi="仿宋" w:hint="eastAsia"/>
          <w:sz w:val="32"/>
          <w:szCs w:val="32"/>
        </w:rPr>
        <w:t>标准：</w:t>
      </w:r>
    </w:p>
    <w:p w:rsidR="00F21C77" w:rsidRPr="00CB0F76" w:rsidRDefault="00F21C77" w:rsidP="00F21C77">
      <w:pPr>
        <w:snapToGrid w:val="0"/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 w:rsidRPr="00CB0F76">
        <w:rPr>
          <w:rFonts w:ascii="仿宋" w:eastAsia="仿宋" w:hAnsi="仿宋" w:hint="eastAsia"/>
          <w:sz w:val="32"/>
          <w:szCs w:val="32"/>
        </w:rPr>
        <w:t>1</w:t>
      </w:r>
      <w:r w:rsidRPr="00CB0F76">
        <w:rPr>
          <w:rFonts w:ascii="仿宋" w:eastAsia="仿宋" w:hAnsi="仿宋"/>
          <w:sz w:val="32"/>
          <w:szCs w:val="32"/>
        </w:rPr>
        <w:t xml:space="preserve"> </w:t>
      </w:r>
      <w:r w:rsidRPr="00CB0F76">
        <w:rPr>
          <w:rFonts w:ascii="仿宋" w:eastAsia="仿宋" w:hAnsi="仿宋" w:hint="eastAsia"/>
          <w:sz w:val="32"/>
          <w:szCs w:val="32"/>
        </w:rPr>
        <w:t>收银</w:t>
      </w:r>
      <w:proofErr w:type="gramStart"/>
      <w:r w:rsidRPr="00CB0F76">
        <w:rPr>
          <w:rFonts w:ascii="仿宋" w:eastAsia="仿宋" w:hAnsi="仿宋" w:hint="eastAsia"/>
          <w:sz w:val="32"/>
          <w:szCs w:val="32"/>
        </w:rPr>
        <w:t>员语言</w:t>
      </w:r>
      <w:proofErr w:type="gramEnd"/>
      <w:r w:rsidRPr="00CB0F76">
        <w:rPr>
          <w:rFonts w:ascii="仿宋" w:eastAsia="仿宋" w:hAnsi="仿宋" w:hint="eastAsia"/>
          <w:sz w:val="32"/>
          <w:szCs w:val="32"/>
        </w:rPr>
        <w:t>礼仪，做到五要五声四不讲</w:t>
      </w:r>
    </w:p>
    <w:p w:rsidR="00F21C77" w:rsidRPr="00CB0F76" w:rsidRDefault="00F21C77" w:rsidP="00F21C77">
      <w:pPr>
        <w:snapToGrid w:val="0"/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 w:rsidRPr="00CB0F76">
        <w:rPr>
          <w:rFonts w:ascii="仿宋" w:eastAsia="仿宋" w:hAnsi="仿宋" w:hint="eastAsia"/>
          <w:sz w:val="32"/>
          <w:szCs w:val="32"/>
        </w:rPr>
        <w:t>2使用收银用语的原则</w:t>
      </w:r>
    </w:p>
    <w:p w:rsidR="00F21C77" w:rsidRPr="00CB0F76" w:rsidRDefault="00F21C77" w:rsidP="00F21C77">
      <w:pPr>
        <w:pStyle w:val="a4"/>
        <w:numPr>
          <w:ilvl w:val="0"/>
          <w:numId w:val="1"/>
        </w:numPr>
        <w:snapToGrid w:val="0"/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CB0F76">
        <w:rPr>
          <w:rFonts w:ascii="仿宋" w:eastAsia="仿宋" w:hAnsi="仿宋" w:hint="eastAsia"/>
          <w:sz w:val="32"/>
          <w:szCs w:val="32"/>
        </w:rPr>
        <w:t>尊重性原则</w:t>
      </w:r>
    </w:p>
    <w:p w:rsidR="00F21C77" w:rsidRPr="00CB0F76" w:rsidRDefault="00F21C77" w:rsidP="00F21C77">
      <w:pPr>
        <w:pStyle w:val="a4"/>
        <w:numPr>
          <w:ilvl w:val="0"/>
          <w:numId w:val="1"/>
        </w:numPr>
        <w:snapToGrid w:val="0"/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CB0F76">
        <w:rPr>
          <w:rFonts w:ascii="仿宋" w:eastAsia="仿宋" w:hAnsi="仿宋" w:hint="eastAsia"/>
          <w:sz w:val="32"/>
          <w:szCs w:val="32"/>
        </w:rPr>
        <w:t>准确性原则</w:t>
      </w:r>
    </w:p>
    <w:p w:rsidR="00F21C77" w:rsidRPr="00CB0F76" w:rsidRDefault="00F21C77" w:rsidP="00F21C77">
      <w:pPr>
        <w:pStyle w:val="a4"/>
        <w:numPr>
          <w:ilvl w:val="0"/>
          <w:numId w:val="1"/>
        </w:numPr>
        <w:snapToGrid w:val="0"/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CB0F76">
        <w:rPr>
          <w:rFonts w:ascii="仿宋" w:eastAsia="仿宋" w:hAnsi="仿宋" w:hint="eastAsia"/>
          <w:sz w:val="32"/>
          <w:szCs w:val="32"/>
        </w:rPr>
        <w:lastRenderedPageBreak/>
        <w:t>适应性原则</w:t>
      </w:r>
    </w:p>
    <w:p w:rsidR="00F21C77" w:rsidRPr="00CB0F76" w:rsidRDefault="00F21C77" w:rsidP="00F21C77">
      <w:pPr>
        <w:snapToGrid w:val="0"/>
        <w:spacing w:line="560" w:lineRule="exact"/>
        <w:ind w:left="280"/>
        <w:rPr>
          <w:rFonts w:ascii="仿宋" w:eastAsia="仿宋" w:hAnsi="仿宋"/>
          <w:sz w:val="32"/>
          <w:szCs w:val="32"/>
        </w:rPr>
      </w:pPr>
      <w:r w:rsidRPr="00CB0F76">
        <w:rPr>
          <w:rFonts w:ascii="仿宋" w:eastAsia="仿宋" w:hAnsi="仿宋" w:hint="eastAsia"/>
          <w:sz w:val="32"/>
          <w:szCs w:val="32"/>
        </w:rPr>
        <w:t>3收银服务用语</w:t>
      </w:r>
    </w:p>
    <w:p w:rsidR="00F21C77" w:rsidRPr="00607BA5" w:rsidRDefault="00F21C77" w:rsidP="00F21C77">
      <w:pPr>
        <w:snapToGrid w:val="0"/>
        <w:spacing w:line="560" w:lineRule="exact"/>
        <w:ind w:left="280"/>
        <w:rPr>
          <w:rFonts w:ascii="仿宋" w:eastAsia="仿宋" w:hAnsi="仿宋" w:cs="仿宋_GB2312"/>
          <w:kern w:val="0"/>
          <w:sz w:val="28"/>
          <w:szCs w:val="28"/>
        </w:rPr>
      </w:pPr>
      <w:r w:rsidRPr="00CB0F76">
        <w:rPr>
          <w:rFonts w:ascii="仿宋" w:eastAsia="仿宋" w:hAnsi="仿宋" w:hint="eastAsia"/>
          <w:sz w:val="32"/>
          <w:szCs w:val="32"/>
        </w:rPr>
        <w:t>列举出8种以上不</w:t>
      </w:r>
      <w:r>
        <w:rPr>
          <w:rFonts w:ascii="仿宋" w:eastAsia="仿宋" w:hAnsi="仿宋" w:hint="eastAsia"/>
          <w:sz w:val="32"/>
          <w:szCs w:val="32"/>
        </w:rPr>
        <w:t>同环境使用的服务用语</w:t>
      </w:r>
    </w:p>
    <w:p w:rsidR="00ED40D8" w:rsidRPr="00F21C77" w:rsidRDefault="00ED40D8"/>
    <w:sectPr w:rsidR="00ED40D8" w:rsidRPr="00F21C77">
      <w:footerReference w:type="default" r:id="rId6"/>
      <w:pgSz w:w="16838" w:h="11906" w:orient="landscape"/>
      <w:pgMar w:top="720" w:right="720" w:bottom="720" w:left="10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2F3" w:rsidRDefault="00F21C77">
    <w:pPr>
      <w:pStyle w:val="a3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941CC"/>
    <w:multiLevelType w:val="hybridMultilevel"/>
    <w:tmpl w:val="85BC1F98"/>
    <w:lvl w:ilvl="0" w:tplc="72165642">
      <w:start w:val="1"/>
      <w:numFmt w:val="decimal"/>
      <w:lvlText w:val="（%1）"/>
      <w:lvlJc w:val="left"/>
      <w:pPr>
        <w:ind w:left="101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C77"/>
    <w:rsid w:val="00ED40D8"/>
    <w:rsid w:val="00F2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C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F21C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21C77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99"/>
    <w:unhideWhenUsed/>
    <w:qFormat/>
    <w:rsid w:val="00F21C7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C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F21C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21C77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99"/>
    <w:unhideWhenUsed/>
    <w:qFormat/>
    <w:rsid w:val="00F21C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2023-07-19T05:54:00Z</dcterms:created>
  <dcterms:modified xsi:type="dcterms:W3CDTF">2023-07-19T05:55:00Z</dcterms:modified>
</cp:coreProperties>
</file>