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康平县第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五十四</w:t>
      </w:r>
      <w:r>
        <w:rPr>
          <w:rFonts w:hint="eastAsia" w:ascii="黑体" w:hAnsi="黑体" w:eastAsia="黑体" w:cs="黑体"/>
          <w:sz w:val="28"/>
          <w:szCs w:val="28"/>
        </w:rPr>
        <w:t>批高校毕业生首次购房补贴人员公示</w:t>
      </w:r>
    </w:p>
    <w:p>
      <w:pPr>
        <w:jc w:val="center"/>
        <w:rPr>
          <w:sz w:val="28"/>
          <w:szCs w:val="28"/>
        </w:rPr>
      </w:pPr>
    </w:p>
    <w:p>
      <w:pPr>
        <w:widowControl/>
        <w:spacing w:line="620" w:lineRule="exact"/>
        <w:jc w:val="lef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sz w:val="28"/>
          <w:szCs w:val="28"/>
        </w:rPr>
        <w:t>根据沈阳市人力资源和社会保障局等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_GB2312"/>
          <w:sz w:val="28"/>
          <w:szCs w:val="28"/>
        </w:rPr>
        <w:t>部门关于印发《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沈</w:t>
      </w:r>
      <w:r>
        <w:rPr>
          <w:rFonts w:hint="eastAsia" w:ascii="仿宋" w:hAnsi="仿宋" w:eastAsia="仿宋" w:cs="仿宋_GB2312"/>
          <w:sz w:val="28"/>
          <w:szCs w:val="28"/>
        </w:rPr>
        <w:t>阳市高校毕业生首次购房补贴实施细则》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等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6项人才政策实施细则</w:t>
      </w:r>
      <w:r>
        <w:rPr>
          <w:rFonts w:hint="eastAsia" w:ascii="仿宋" w:hAnsi="仿宋" w:eastAsia="仿宋" w:cs="仿宋_GB2312"/>
          <w:sz w:val="28"/>
          <w:szCs w:val="28"/>
        </w:rPr>
        <w:t>的通知（沈人社发〔20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_GB2312"/>
          <w:sz w:val="28"/>
          <w:szCs w:val="28"/>
        </w:rPr>
        <w:t>〕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_GB2312"/>
          <w:sz w:val="28"/>
          <w:szCs w:val="28"/>
        </w:rPr>
        <w:t>号）要求，我中心对第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五十四</w:t>
      </w:r>
      <w:r>
        <w:rPr>
          <w:rFonts w:hint="eastAsia" w:ascii="仿宋" w:hAnsi="仿宋" w:eastAsia="仿宋" w:cs="仿宋_GB2312"/>
          <w:sz w:val="28"/>
          <w:szCs w:val="28"/>
        </w:rPr>
        <w:t>批购房补贴材料进行了审核，现将审核合格的人员名单公示如下：</w:t>
      </w:r>
    </w:p>
    <w:p>
      <w:pPr>
        <w:ind w:firstLine="560" w:firstLineChars="200"/>
        <w:jc w:val="lef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谭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28"/>
          <w:szCs w:val="28"/>
        </w:rPr>
        <w:t>啸，本科学历，辽宁省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康平县</w:t>
      </w:r>
      <w:r>
        <w:rPr>
          <w:rFonts w:hint="eastAsia" w:ascii="仿宋" w:hAnsi="仿宋" w:eastAsia="仿宋" w:cs="仿宋_GB2312"/>
          <w:sz w:val="28"/>
          <w:szCs w:val="28"/>
        </w:rPr>
        <w:t>户籍，补贴金额2万元；</w:t>
      </w: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李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赫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，本科学历，辽宁省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康平县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户籍，补贴金额2万元；</w:t>
      </w: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</w:rPr>
        <w:t>邢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琪，本科学历，辽宁省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绥中县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户籍，补贴金额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万元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</w:rPr>
        <w:t>孙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僮，本科学历，辽宁省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葫芦岛市户籍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，补贴金额2万元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</w:rPr>
        <w:t>赵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德，本科学历，辽宁省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康平县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户籍，补贴金额2万元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周明瑞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，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本科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学历，辽宁省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康平县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户籍，补贴金额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万元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</w:rPr>
        <w:t>李凡凡，本科学历，安徽省临泉县户籍，补贴金额2万元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刘诗扬，本科学历，吉林省临江市户籍，补贴金额2万元；</w:t>
      </w: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雷艳宇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，本科学历，辽宁省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康平县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户籍，补贴金额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万元；</w:t>
      </w: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李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怡，本科学历，黑龙江省富锦市户籍，补贴金额2万元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魏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巍，本科学历，黑龙江省密山市户籍，补贴金额2万元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孟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迪，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本科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学历，辽宁省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康平县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户籍，补贴金额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万元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肖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楠，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硕士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学历，辽宁省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康平县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户籍，补贴金额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万元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常文鹤，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硕士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学历，辽宁省葫芦岛市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户籍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，补贴金额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万元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郭奕辰，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本科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学历，辽宁省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康平县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户籍，补贴金额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万元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马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铁，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本科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学历，辽宁省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康平县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户籍，补贴金额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万元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周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宇，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本科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学历，辽宁省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康平县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户籍，补贴金额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万元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孙一宁，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本科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学历，辽宁省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沈阳市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户籍，补贴金额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万元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杜志强，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本科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学历，辽宁省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康平县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户籍，补贴金额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万元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潘鸿澈，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本科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学历，辽宁省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康平县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户籍，补贴金额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万元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曹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悦，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本科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学历，辽宁省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康平县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户籍，补贴金额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万元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孙云建，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本科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学历，辽宁省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康平县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户籍，补贴金额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万元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张逸峰，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本科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学历，辽宁省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康平县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户籍，补贴金额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万元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韩明建，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本科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学历，辽宁省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鞍山市户籍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，补贴金额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万元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李宗元，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本科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学历，辽宁省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朝阳市户籍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，补贴金额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万元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李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月，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本科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学历，辽宁省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康平县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户籍，补贴金额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万元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张悦新，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本科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学历，辽宁省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康平县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户籍，补贴金额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万元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</w:pP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</w:pP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</w:pPr>
    </w:p>
    <w:p>
      <w:pPr>
        <w:ind w:firstLine="560" w:firstLineChars="200"/>
        <w:jc w:val="left"/>
        <w:rPr>
          <w:rFonts w:hint="eastAsia" w:ascii="仿宋" w:hAnsi="仿宋" w:eastAsia="仿宋" w:cs="仿宋_GB2312"/>
          <w:color w:val="auto"/>
          <w:sz w:val="28"/>
          <w:szCs w:val="28"/>
          <w:highlight w:val="none"/>
          <w:lang w:eastAsia="zh-CN"/>
        </w:rPr>
      </w:pPr>
    </w:p>
    <w:p>
      <w:pPr>
        <w:ind w:firstLine="3080" w:firstLineChars="1100"/>
        <w:rPr>
          <w:rFonts w:hint="eastAsia" w:ascii="仿宋" w:hAnsi="仿宋" w:eastAsia="仿宋" w:cs="仿宋_GB2312"/>
          <w:sz w:val="28"/>
          <w:szCs w:val="28"/>
        </w:rPr>
      </w:pPr>
    </w:p>
    <w:p>
      <w:pPr>
        <w:ind w:firstLine="3080" w:firstLineChars="1100"/>
        <w:rPr>
          <w:rFonts w:hint="eastAsia" w:ascii="仿宋" w:hAnsi="仿宋" w:eastAsia="仿宋" w:cs="仿宋_GB2312"/>
          <w:sz w:val="28"/>
          <w:szCs w:val="28"/>
        </w:rPr>
      </w:pPr>
    </w:p>
    <w:p>
      <w:pPr>
        <w:ind w:firstLine="3080" w:firstLineChars="11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康平县人力资源和社会保障事务服务中心</w:t>
      </w:r>
    </w:p>
    <w:p>
      <w:pPr>
        <w:ind w:firstLine="4480" w:firstLineChars="1600"/>
        <w:rPr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2023年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_GB2312"/>
          <w:sz w:val="28"/>
          <w:szCs w:val="28"/>
        </w:rPr>
        <w:t>月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29</w:t>
      </w:r>
      <w:bookmarkStart w:id="0" w:name="_GoBack"/>
      <w:bookmarkEnd w:id="0"/>
      <w:r>
        <w:rPr>
          <w:rFonts w:hint="eastAsia" w:ascii="仿宋" w:hAnsi="仿宋" w:eastAsia="仿宋" w:cs="仿宋_GB2312"/>
          <w:sz w:val="28"/>
          <w:szCs w:val="28"/>
        </w:rPr>
        <w:t>日</w:t>
      </w:r>
    </w:p>
    <w:p>
      <w:pPr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I5NGJiZmJkYTg1ZTJhZDUxNjg3ZDVkNDZkNDQ4MTUifQ=="/>
  </w:docVars>
  <w:rsids>
    <w:rsidRoot w:val="6E267CEF"/>
    <w:rsid w:val="00016428"/>
    <w:rsid w:val="0009572B"/>
    <w:rsid w:val="001B5CE9"/>
    <w:rsid w:val="00297B26"/>
    <w:rsid w:val="002D30BB"/>
    <w:rsid w:val="00540B8B"/>
    <w:rsid w:val="00695D4B"/>
    <w:rsid w:val="00901E96"/>
    <w:rsid w:val="0096129A"/>
    <w:rsid w:val="00A04312"/>
    <w:rsid w:val="00A6235C"/>
    <w:rsid w:val="00CD4AA9"/>
    <w:rsid w:val="00FD35DB"/>
    <w:rsid w:val="0141245E"/>
    <w:rsid w:val="01617EF7"/>
    <w:rsid w:val="03FE7EAB"/>
    <w:rsid w:val="040919EE"/>
    <w:rsid w:val="05ED1043"/>
    <w:rsid w:val="05F719B2"/>
    <w:rsid w:val="07815DF8"/>
    <w:rsid w:val="0942124A"/>
    <w:rsid w:val="0949606C"/>
    <w:rsid w:val="09657306"/>
    <w:rsid w:val="096F5AD2"/>
    <w:rsid w:val="09760DB5"/>
    <w:rsid w:val="0AB13EC9"/>
    <w:rsid w:val="0CA159D4"/>
    <w:rsid w:val="0D3958B2"/>
    <w:rsid w:val="0D5C6B94"/>
    <w:rsid w:val="0DDC300B"/>
    <w:rsid w:val="0ED92AFF"/>
    <w:rsid w:val="0F36774D"/>
    <w:rsid w:val="107F4121"/>
    <w:rsid w:val="10BE2BF3"/>
    <w:rsid w:val="11442C28"/>
    <w:rsid w:val="120341CA"/>
    <w:rsid w:val="124C7032"/>
    <w:rsid w:val="124E53FA"/>
    <w:rsid w:val="14820964"/>
    <w:rsid w:val="15154167"/>
    <w:rsid w:val="15475204"/>
    <w:rsid w:val="155D2288"/>
    <w:rsid w:val="16066188"/>
    <w:rsid w:val="16E32766"/>
    <w:rsid w:val="18D4764D"/>
    <w:rsid w:val="19B36BD2"/>
    <w:rsid w:val="1A185C1E"/>
    <w:rsid w:val="1B4F2C45"/>
    <w:rsid w:val="1D9060FA"/>
    <w:rsid w:val="1F10713B"/>
    <w:rsid w:val="1FF54D66"/>
    <w:rsid w:val="206C5417"/>
    <w:rsid w:val="20F978A6"/>
    <w:rsid w:val="2136770F"/>
    <w:rsid w:val="223E1A08"/>
    <w:rsid w:val="238B0F24"/>
    <w:rsid w:val="2572277A"/>
    <w:rsid w:val="25EA58C7"/>
    <w:rsid w:val="26AB3D4B"/>
    <w:rsid w:val="27BA1B4E"/>
    <w:rsid w:val="28237D5C"/>
    <w:rsid w:val="28C43460"/>
    <w:rsid w:val="2B3719C5"/>
    <w:rsid w:val="2BF13CCD"/>
    <w:rsid w:val="2E1A1B41"/>
    <w:rsid w:val="2FF16992"/>
    <w:rsid w:val="30F82156"/>
    <w:rsid w:val="31DD2AD3"/>
    <w:rsid w:val="323C6EE5"/>
    <w:rsid w:val="342A61AC"/>
    <w:rsid w:val="356C0B60"/>
    <w:rsid w:val="36643C9A"/>
    <w:rsid w:val="378C1407"/>
    <w:rsid w:val="37BF7375"/>
    <w:rsid w:val="385E2522"/>
    <w:rsid w:val="3A8F302F"/>
    <w:rsid w:val="3E3C4955"/>
    <w:rsid w:val="3E922F2B"/>
    <w:rsid w:val="3EAD6500"/>
    <w:rsid w:val="411E5FD2"/>
    <w:rsid w:val="41271A52"/>
    <w:rsid w:val="412E4459"/>
    <w:rsid w:val="41FA3A3C"/>
    <w:rsid w:val="425D52BE"/>
    <w:rsid w:val="42A258CA"/>
    <w:rsid w:val="45AA758A"/>
    <w:rsid w:val="45B647C0"/>
    <w:rsid w:val="46085484"/>
    <w:rsid w:val="46C4619C"/>
    <w:rsid w:val="47E0143C"/>
    <w:rsid w:val="4A232082"/>
    <w:rsid w:val="4A91694F"/>
    <w:rsid w:val="4B667422"/>
    <w:rsid w:val="4BDA3B39"/>
    <w:rsid w:val="4CF5072C"/>
    <w:rsid w:val="4D994499"/>
    <w:rsid w:val="4DB9268B"/>
    <w:rsid w:val="4EB86278"/>
    <w:rsid w:val="4F822D0B"/>
    <w:rsid w:val="4FFD17A9"/>
    <w:rsid w:val="50D14D16"/>
    <w:rsid w:val="52E74339"/>
    <w:rsid w:val="53370C07"/>
    <w:rsid w:val="53C86445"/>
    <w:rsid w:val="55D24975"/>
    <w:rsid w:val="569C2904"/>
    <w:rsid w:val="56EF6ED8"/>
    <w:rsid w:val="57920007"/>
    <w:rsid w:val="57D75999"/>
    <w:rsid w:val="594650FF"/>
    <w:rsid w:val="5C60286E"/>
    <w:rsid w:val="5D480901"/>
    <w:rsid w:val="5D480977"/>
    <w:rsid w:val="5EAE58CA"/>
    <w:rsid w:val="5ECC6AAE"/>
    <w:rsid w:val="5F93061C"/>
    <w:rsid w:val="630B27C4"/>
    <w:rsid w:val="638F7EB3"/>
    <w:rsid w:val="63AE06C1"/>
    <w:rsid w:val="64050686"/>
    <w:rsid w:val="65C05A0A"/>
    <w:rsid w:val="67243B17"/>
    <w:rsid w:val="67DD472B"/>
    <w:rsid w:val="69563BFA"/>
    <w:rsid w:val="69A04040"/>
    <w:rsid w:val="6A475E76"/>
    <w:rsid w:val="6A6C6226"/>
    <w:rsid w:val="6B7F6636"/>
    <w:rsid w:val="6C992B37"/>
    <w:rsid w:val="6D535020"/>
    <w:rsid w:val="6E267CEF"/>
    <w:rsid w:val="6E385AE6"/>
    <w:rsid w:val="6E541E81"/>
    <w:rsid w:val="6FD00696"/>
    <w:rsid w:val="71BE790F"/>
    <w:rsid w:val="728F1EBE"/>
    <w:rsid w:val="74DD3B22"/>
    <w:rsid w:val="776805A1"/>
    <w:rsid w:val="78213CEF"/>
    <w:rsid w:val="78701498"/>
    <w:rsid w:val="79904DB0"/>
    <w:rsid w:val="7A126941"/>
    <w:rsid w:val="7A951B42"/>
    <w:rsid w:val="7ACC4ECB"/>
    <w:rsid w:val="7ACE18BB"/>
    <w:rsid w:val="7E362767"/>
    <w:rsid w:val="7EAD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3</Pages>
  <Words>847</Words>
  <Characters>853</Characters>
  <Lines>1</Lines>
  <Paragraphs>1</Paragraphs>
  <TotalTime>1</TotalTime>
  <ScaleCrop>false</ScaleCrop>
  <LinksUpToDate>false</LinksUpToDate>
  <CharactersWithSpaces>885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2018-06-27T05:35:00Z</dcterms:created>
  <dc:creator>Administrator</dc:creator>
  <cp:lastModifiedBy>于优美</cp:lastModifiedBy>
  <cp:lastPrinted>2023-03-27T01:24:00Z</cp:lastPrinted>
  <dcterms:modified xsi:type="dcterms:W3CDTF">2023-05-29T01:21:41Z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6CF0BD9EC29F4170950D44143254D6FC</vt:lpwstr>
  </property>
</Properties>
</file>